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Грязовец, Вологодская область, г. Грязовец, ул. Победы,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п. Пречистое, Ярославская область, Первомайский район, п. Пречистое, ул. Кооперативная,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Данилов, Ярославская область, г. Данилов, ул. Луговая,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Можайского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Пирогово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78Н-0249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Пирогово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Можайского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пятый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третий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третий класс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